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 -->
  <w:body>
    <w:p>
      <w:r>
        <w:rPr>
          <w:b/>
          <w:color w:val="FF0000"/>
          <w:sz w:val="24"/>
        </w:rPr>
        <w:t>Evaluation Only. Created with Aspose.Words. Copyright 2003-2019 Aspose Pty Ltd.</w:t>
      </w:r>
    </w:p>
    <w:p w:rsidR="00A77B3E">
      <w:pPr>
        <w:pStyle w:val="Titulo"/>
        <w:jc w:val="center"/>
      </w:pPr>
      <w:r>
        <w:t>Memorial Descritivo CSBIM</w:t>
      </w:r>
    </w:p>
    <w:p w:rsidR="00A77B3E">
      <w:pPr>
        <w:pStyle w:val="Titulo"/>
        <w:jc w:val="center"/>
      </w:pPr>
    </w:p>
    <w:p w:rsidR="00A77B3E">
      <w:pPr>
        <w:pStyle w:val="Titulo"/>
        <w:jc w:val="center"/>
        <w:rPr>
          <w:vanish/>
          <w:specVanish/>
        </w:rPr>
      </w:pPr>
    </w:p>
    <w:p>
      <w:pPr>
        <w:pStyle w:val="Texto"/>
        <w:jc w:val="both"/>
      </w:pPr>
      <w:r>
        <w:t xml:space="preserve"> </w:t>
      </w:r>
      <w:r>
        <w:t>Lote: 07</w:t>
      </w:r>
    </w:p>
    <w:p>
      <w:pPr>
        <w:pStyle w:val="Texto"/>
        <w:jc w:val="both"/>
      </w:pPr>
      <w:r>
        <w:t>Área: 200.00 m²</w:t>
      </w:r>
    </w:p>
    <w:p>
      <w:pPr>
        <w:pStyle w:val="Texto"/>
        <w:jc w:val="both"/>
      </w:pPr>
    </w:p>
    <w:p>
      <w:pPr>
        <w:pStyle w:val="Texto"/>
        <w:jc w:val="both"/>
      </w:pPr>
      <w:r>
        <w:t>Foi projetado com área de 200.00 m (duzentos metros quadrados), com a seguinte confrontação: frente para RUA C, medindo em linha reta de 8.00m , pelo lado direito confronta medindo em linha reta de 25.00m com o Lote 08, pelo fundo, medindo em linha reta de 16.04m com os Lotes 34, 35 e 04, pelo lado esquerdo confronta medindo em linha reta de 16.95m com os Lotes 06 e 05.</w:t>
      </w:r>
    </w:p>
    <w:p>
      <w:pPr>
        <w:pStyle w:val="Texto"/>
        <w:jc w:val="both"/>
      </w:pPr>
    </w:p>
    <w:p>
      <w:pPr>
        <w:pStyle w:val="Texto"/>
        <w:jc w:val="both"/>
      </w:pPr>
    </w:p>
    <w:p>
      <w:pPr>
        <w:pStyle w:val="Texto"/>
        <w:jc w:val="both"/>
      </w:pPr>
      <w:r>
        <w:t>Lote: 08</w:t>
      </w:r>
    </w:p>
    <w:p>
      <w:pPr>
        <w:pStyle w:val="Texto"/>
        <w:jc w:val="both"/>
      </w:pPr>
      <w:r>
        <w:t>Área: 200.00 m²</w:t>
      </w:r>
    </w:p>
    <w:p>
      <w:pPr>
        <w:pStyle w:val="Texto"/>
        <w:jc w:val="both"/>
      </w:pPr>
    </w:p>
    <w:p>
      <w:pPr>
        <w:pStyle w:val="Texto"/>
        <w:jc w:val="both"/>
      </w:pPr>
      <w:r>
        <w:t>Foi projetado com área de 200.00 m (duzentos metros quadrados), com a seguinte confrontação: frente para RUA C, medindo em linha reta de 25.00m , pelo lado direito confronta medindo em linha reta de 8m com os Lotes 33 e 34, pelo fundo, medindo em linha reta de 25.00m com o Lote 07, pelo lado esquerdo confronta medindo em linha reta de 8.00m com RUA C.</w:t>
      </w:r>
    </w:p>
    <w:p>
      <w:pPr>
        <w:pStyle w:val="Texto"/>
        <w:jc w:val="both"/>
      </w:pPr>
    </w:p>
    <w:p>
      <w:pPr>
        <w:pStyle w:val="Texto"/>
        <w:jc w:val="both"/>
      </w:pPr>
    </w:p>
    <w:p>
      <w:pPr>
        <w:pStyle w:val="Texto"/>
        <w:jc w:val="both"/>
      </w:pPr>
      <w:r>
        <w:t>Lote: 09</w:t>
      </w:r>
    </w:p>
    <w:p>
      <w:pPr>
        <w:pStyle w:val="Texto"/>
        <w:jc w:val="both"/>
      </w:pPr>
      <w:r>
        <w:t>Área: 200.00 m²</w:t>
      </w:r>
    </w:p>
    <w:p>
      <w:pPr>
        <w:pStyle w:val="Texto"/>
        <w:jc w:val="both"/>
      </w:pPr>
    </w:p>
    <w:p>
      <w:pPr>
        <w:pStyle w:val="Texto"/>
        <w:jc w:val="both"/>
      </w:pPr>
      <w:r>
        <w:t>Foi projetado com área de 200.00 m (duzentos metros quadrados), com a seguinte confrontação: frente para RUA C, medindo em linha reta de 8.00m , pelo lado direito confronta medindo em linha reta de 25.00m com o Lote 10, pelo fundo, medindo em linha reta de 8m com os Lotes 32 e 33, pelo lado esquerdo confronta medindo em linha reta de 25.00m com o Lote 08.</w:t>
      </w:r>
    </w:p>
    <w:p>
      <w:pPr>
        <w:pStyle w:val="Texto"/>
        <w:jc w:val="both"/>
      </w:pPr>
    </w:p>
    <w:p>
      <w:pPr>
        <w:pStyle w:val="Texto"/>
        <w:jc w:val="both"/>
      </w:pPr>
    </w:p>
    <w:p>
      <w:pPr>
        <w:pStyle w:val="Texto"/>
        <w:jc w:val="both"/>
      </w:pPr>
      <w:r>
        <w:t>Lote: 10</w:t>
      </w:r>
    </w:p>
    <w:p>
      <w:pPr>
        <w:pStyle w:val="Texto"/>
        <w:jc w:val="both"/>
      </w:pPr>
      <w:r>
        <w:t>Área: 200.00 m²</w:t>
      </w:r>
    </w:p>
    <w:p>
      <w:pPr>
        <w:pStyle w:val="Texto"/>
        <w:jc w:val="both"/>
      </w:pPr>
    </w:p>
    <w:p>
      <w:pPr>
        <w:pStyle w:val="Texto"/>
        <w:jc w:val="both"/>
      </w:pPr>
      <w:r>
        <w:t>Foi projetado com área de 200.00 m (duzentos metros quadrados), com a seguinte confrontação: frente para RUA C, medindo em linha reta de 8.00m , pelo lado direito confronta medindo em linha reta de 25.00m com o Lote 11, pelo fundo, medindo em linha reta de 8m com os Lotes 31 e 32, pelo lado esquerdo confronta medindo em linha reta de 25.00m com o Lote 09.</w:t>
      </w:r>
    </w:p>
    <w:p>
      <w:pPr>
        <w:pStyle w:val="Texto"/>
        <w:jc w:val="both"/>
      </w:pPr>
    </w:p>
    <w:p>
      <w:pPr>
        <w:pStyle w:val="Texto"/>
        <w:jc w:val="both"/>
      </w:pPr>
    </w:p>
    <w:p>
      <w:pPr>
        <w:pStyle w:val="Texto"/>
        <w:jc w:val="both"/>
      </w:pPr>
    </w:p>
    <w:sectPr>
      <w:headerReference w:type="default" r:id="rId4"/>
      <w:footerReference w:type="default" r:id="rId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rPr>
        <w:b/>
        <w:color w:val="FF0000"/>
        <w:sz w:val="24"/>
      </w:rPr>
      <w:t>Created with an evaluation copy of Aspose.Words. To discover the full versions of our APIs please visit: https://products.aspose.com/words/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12130" cy="3050071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43263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3050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ulo">
    <w:name w:val="Titulo"/>
    <w:rPr>
      <w:rFonts w:ascii="Times New Roman" w:eastAsia="Times New Roman" w:hAnsi="Times New Roman" w:cs="Times New Roman"/>
      <w:b/>
      <w:i/>
      <w:color w:val="000000"/>
      <w:sz w:val="52"/>
      <w:u w:val="single"/>
    </w:rPr>
  </w:style>
  <w:style w:type="paragraph" w:customStyle="1" w:styleId="Texto">
    <w:name w:val="Texto"/>
    <w:rPr>
      <w:rFonts w:ascii="Arial" w:eastAsia="Arial" w:hAnsi="Arial" w:cs="Arial"/>
      <w:b w:val="0"/>
      <w:i w:val="0"/>
      <w:color w:val="000000"/>
      <w:sz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